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98" w:type="dxa"/>
        <w:tblLook w:val="04A0" w:firstRow="1" w:lastRow="0" w:firstColumn="1" w:lastColumn="0" w:noHBand="0" w:noVBand="1"/>
      </w:tblPr>
      <w:tblGrid>
        <w:gridCol w:w="1654"/>
        <w:gridCol w:w="2581"/>
        <w:gridCol w:w="2824"/>
      </w:tblGrid>
      <w:tr w:rsidR="001F4CA5" w:rsidTr="00496B8F">
        <w:trPr>
          <w:trHeight w:val="1169"/>
        </w:trPr>
        <w:tc>
          <w:tcPr>
            <w:tcW w:w="1654" w:type="dxa"/>
          </w:tcPr>
          <w:p w:rsidR="001F4CA5" w:rsidRDefault="00496B8F" w:rsidP="001F4CA5">
            <w:pPr>
              <w:jc w:val="right"/>
              <w:rPr>
                <w:lang w:bidi="fa-IR"/>
              </w:rPr>
            </w:pPr>
            <w:r w:rsidRPr="00CC5B22">
              <w:rPr>
                <w:rFonts w:cs="B Nazanin" w:hint="cs"/>
                <w:b/>
                <w:bCs/>
                <w:noProof/>
                <w:sz w:val="20"/>
                <w:szCs w:val="20"/>
                <w:rtl/>
              </w:rPr>
              <mc:AlternateContent>
                <mc:Choice Requires="wps">
                  <w:drawing>
                    <wp:anchor distT="0" distB="0" distL="114300" distR="114300" simplePos="0" relativeHeight="251661312" behindDoc="0" locked="0" layoutInCell="1" allowOverlap="1" wp14:anchorId="5A5FFD0D" wp14:editId="2F7BC440">
                      <wp:simplePos x="0" y="0"/>
                      <wp:positionH relativeFrom="margin">
                        <wp:posOffset>-125729</wp:posOffset>
                      </wp:positionH>
                      <wp:positionV relativeFrom="paragraph">
                        <wp:posOffset>422275</wp:posOffset>
                      </wp:positionV>
                      <wp:extent cx="1162050" cy="342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342900"/>
                              </a:xfrm>
                              <a:prstGeom prst="rect">
                                <a:avLst/>
                              </a:prstGeom>
                              <a:noFill/>
                              <a:ln w="25400" cap="flat" cmpd="sng" algn="ctr">
                                <a:solidFill>
                                  <a:sysClr val="window" lastClr="FFFFFF"/>
                                </a:solidFill>
                                <a:prstDash val="solid"/>
                              </a:ln>
                              <a:effectLst/>
                            </wps:spPr>
                            <wps:txbx>
                              <w:txbxContent>
                                <w:p w:rsidR="00496B8F" w:rsidRPr="00761A33" w:rsidRDefault="00496B8F" w:rsidP="00496B8F">
                                  <w:pPr>
                                    <w:bidi/>
                                    <w:jc w:val="center"/>
                                    <w:rPr>
                                      <w:b/>
                                      <w:bCs/>
                                      <w:sz w:val="26"/>
                                      <w:szCs w:val="26"/>
                                    </w:rPr>
                                  </w:pPr>
                                  <w:r w:rsidRPr="00761A33">
                                    <w:rPr>
                                      <w:rFonts w:hint="eastAsia"/>
                                      <w:b/>
                                      <w:bCs/>
                                      <w:sz w:val="26"/>
                                      <w:szCs w:val="26"/>
                                      <w:rtl/>
                                    </w:rPr>
                                    <w:t>کد</w:t>
                                  </w:r>
                                  <w:r w:rsidRPr="00761A33">
                                    <w:rPr>
                                      <w:b/>
                                      <w:bCs/>
                                      <w:sz w:val="26"/>
                                      <w:szCs w:val="26"/>
                                      <w:rtl/>
                                    </w:rPr>
                                    <w:t xml:space="preserve"> : </w:t>
                                  </w:r>
                                  <w:r w:rsidRPr="00761A33">
                                    <w:rPr>
                                      <w:b/>
                                      <w:bCs/>
                                      <w:sz w:val="26"/>
                                      <w:szCs w:val="26"/>
                                    </w:rPr>
                                    <w:t>CG.P-1</w:t>
                                  </w:r>
                                  <w:r>
                                    <w:rPr>
                                      <w:b/>
                                      <w:bCs/>
                                      <w:sz w:val="26"/>
                                      <w:szCs w:val="26"/>
                                    </w:rPr>
                                    <w:t>37</w:t>
                                  </w:r>
                                </w:p>
                                <w:p w:rsidR="00496B8F" w:rsidRDefault="00496B8F" w:rsidP="00496B8F">
                                  <w:pPr>
                                    <w:jc w:val="center"/>
                                    <w:rPr>
                                      <w:rtl/>
                                    </w:rPr>
                                  </w:pPr>
                                </w:p>
                                <w:p w:rsidR="00496B8F" w:rsidRDefault="00496B8F" w:rsidP="00496B8F">
                                  <w:pPr>
                                    <w:jc w:val="center"/>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FFD0D" id="Rectangle 4" o:spid="_x0000_s1026" style="position:absolute;left:0;text-align:left;margin-left:-9.9pt;margin-top:33.25pt;width:91.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" filled="f" strokecolor="window" strokeweight="2pt">
                      <v:path arrowok="t"/>
                      <v:textbox>
                        <w:txbxContent>
                          <w:p w:rsidR="00496B8F" w:rsidRPr="00761A33" w:rsidRDefault="00496B8F" w:rsidP="00496B8F">
                            <w:pPr>
                              <w:bidi/>
                              <w:jc w:val="center"/>
                              <w:rPr>
                                <w:b/>
                                <w:bCs/>
                                <w:sz w:val="26"/>
                                <w:szCs w:val="26"/>
                              </w:rPr>
                            </w:pPr>
                            <w:r w:rsidRPr="00761A33">
                              <w:rPr>
                                <w:rFonts w:hint="eastAsia"/>
                                <w:b/>
                                <w:bCs/>
                                <w:sz w:val="26"/>
                                <w:szCs w:val="26"/>
                                <w:rtl/>
                              </w:rPr>
                              <w:t>کد</w:t>
                            </w:r>
                            <w:r w:rsidRPr="00761A33">
                              <w:rPr>
                                <w:b/>
                                <w:bCs/>
                                <w:sz w:val="26"/>
                                <w:szCs w:val="26"/>
                                <w:rtl/>
                              </w:rPr>
                              <w:t xml:space="preserve"> : </w:t>
                            </w:r>
                            <w:r w:rsidRPr="00761A33">
                              <w:rPr>
                                <w:b/>
                                <w:bCs/>
                                <w:sz w:val="26"/>
                                <w:szCs w:val="26"/>
                              </w:rPr>
                              <w:t>CG.P-1</w:t>
                            </w:r>
                            <w:r>
                              <w:rPr>
                                <w:b/>
                                <w:bCs/>
                                <w:sz w:val="26"/>
                                <w:szCs w:val="26"/>
                              </w:rPr>
                              <w:t>37</w:t>
                            </w:r>
                          </w:p>
                          <w:p w:rsidR="00496B8F" w:rsidRDefault="00496B8F" w:rsidP="00496B8F">
                            <w:pPr>
                              <w:jc w:val="center"/>
                              <w:rPr>
                                <w:rtl/>
                              </w:rPr>
                            </w:pPr>
                          </w:p>
                          <w:p w:rsidR="00496B8F" w:rsidRDefault="00496B8F" w:rsidP="00496B8F">
                            <w:pPr>
                              <w:jc w:val="center"/>
                              <w:rPr>
                                <w:rtl/>
                              </w:rPr>
                            </w:pPr>
                          </w:p>
                        </w:txbxContent>
                      </v:textbox>
                      <w10:wrap anchorx="margin"/>
                    </v:rect>
                  </w:pict>
                </mc:Fallback>
              </mc:AlternateContent>
            </w:r>
            <w:r w:rsidR="00F63EBF" w:rsidRPr="00F63EBF">
              <w:rPr>
                <w:rFonts w:ascii="Times New Roman" w:eastAsia="Times New Roman" w:hAnsi="Times New Roman" w:cs="B Titr" w:hint="cs"/>
                <w:b/>
                <w:bCs/>
                <w:noProof/>
                <w:sz w:val="26"/>
                <w:szCs w:val="26"/>
                <w:rtl/>
                <w:lang w:bidi="fa-IR"/>
              </w:rPr>
              <w:drawing>
                <wp:anchor distT="0" distB="0" distL="114300" distR="114300" simplePos="0" relativeHeight="251659264" behindDoc="1" locked="0" layoutInCell="1" allowOverlap="1" wp14:anchorId="6A55F01E" wp14:editId="7DE9AC53">
                  <wp:simplePos x="0" y="0"/>
                  <wp:positionH relativeFrom="column">
                    <wp:posOffset>198120</wp:posOffset>
                  </wp:positionH>
                  <wp:positionV relativeFrom="paragraph">
                    <wp:posOffset>60325</wp:posOffset>
                  </wp:positionV>
                  <wp:extent cx="476250" cy="352425"/>
                  <wp:effectExtent l="0" t="0" r="0" b="9525"/>
                  <wp:wrapTight wrapText="bothSides">
                    <wp:wrapPolygon edited="0">
                      <wp:start x="0" y="0"/>
                      <wp:lineTo x="0" y="21016"/>
                      <wp:lineTo x="20736" y="21016"/>
                      <wp:lineTo x="20736" y="0"/>
                      <wp:lineTo x="0" y="0"/>
                    </wp:wrapPolygon>
                  </wp:wrapTight>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1" w:type="dxa"/>
          </w:tcPr>
          <w:p w:rsidR="00B96080" w:rsidRDefault="00B96080" w:rsidP="001F4CA5">
            <w:pPr>
              <w:jc w:val="center"/>
              <w:rPr>
                <w:rFonts w:cs="B Titr"/>
                <w:sz w:val="28"/>
                <w:szCs w:val="28"/>
                <w:lang w:bidi="fa-IR"/>
              </w:rPr>
            </w:pPr>
          </w:p>
          <w:p w:rsidR="00B96080" w:rsidRPr="00B96080" w:rsidRDefault="00B96080" w:rsidP="00B96080">
            <w:pPr>
              <w:jc w:val="center"/>
              <w:rPr>
                <w:rFonts w:cs="B Titr"/>
                <w:sz w:val="30"/>
                <w:szCs w:val="30"/>
                <w:lang w:bidi="fa-IR"/>
              </w:rPr>
            </w:pPr>
            <w:r w:rsidRPr="00B96080">
              <w:rPr>
                <w:rFonts w:cs="B Titr" w:hint="cs"/>
                <w:sz w:val="30"/>
                <w:szCs w:val="30"/>
                <w:rtl/>
                <w:lang w:bidi="fa-IR"/>
              </w:rPr>
              <w:t>فرم گزارش د</w:t>
            </w:r>
            <w:bookmarkStart w:id="0" w:name="_GoBack"/>
            <w:bookmarkEnd w:id="0"/>
            <w:r w:rsidRPr="00B96080">
              <w:rPr>
                <w:rFonts w:cs="B Titr" w:hint="cs"/>
                <w:sz w:val="30"/>
                <w:szCs w:val="30"/>
                <w:rtl/>
                <w:lang w:bidi="fa-IR"/>
              </w:rPr>
              <w:t>هی خطا</w:t>
            </w:r>
          </w:p>
          <w:p w:rsidR="001F4CA5" w:rsidRPr="001F4CA5" w:rsidRDefault="001F4CA5" w:rsidP="00B96080">
            <w:pPr>
              <w:rPr>
                <w:rFonts w:cs="B Titr"/>
                <w:sz w:val="28"/>
                <w:szCs w:val="28"/>
                <w:lang w:bidi="fa-IR"/>
              </w:rPr>
            </w:pPr>
          </w:p>
        </w:tc>
        <w:tc>
          <w:tcPr>
            <w:tcW w:w="2824" w:type="dxa"/>
          </w:tcPr>
          <w:p w:rsidR="001F4CA5" w:rsidRPr="00B96080" w:rsidRDefault="001F4CA5" w:rsidP="00B96080">
            <w:pPr>
              <w:jc w:val="center"/>
              <w:rPr>
                <w:rFonts w:cs="B Nazanin"/>
                <w:b/>
                <w:bCs/>
                <w:sz w:val="12"/>
                <w:szCs w:val="12"/>
                <w:rtl/>
                <w:lang w:bidi="fa-IR"/>
              </w:rPr>
            </w:pPr>
          </w:p>
          <w:p w:rsidR="00B96080" w:rsidRPr="001F4CA5" w:rsidRDefault="00B96080" w:rsidP="00B96080">
            <w:pPr>
              <w:jc w:val="center"/>
              <w:rPr>
                <w:rFonts w:cs="B Nazanin"/>
                <w:b/>
                <w:bCs/>
                <w:rtl/>
                <w:lang w:bidi="fa-IR"/>
              </w:rPr>
            </w:pPr>
            <w:r w:rsidRPr="001F4CA5">
              <w:rPr>
                <w:rFonts w:cs="B Nazanin" w:hint="cs"/>
                <w:b/>
                <w:bCs/>
                <w:rtl/>
                <w:lang w:bidi="fa-IR"/>
              </w:rPr>
              <w:t>دانشگاه علوم پزشکی و خدمات بهداشتی درمانی جهرم</w:t>
            </w:r>
          </w:p>
          <w:p w:rsidR="00B96080" w:rsidRPr="00B96080" w:rsidRDefault="00B96080" w:rsidP="00496B8F">
            <w:pPr>
              <w:jc w:val="center"/>
              <w:rPr>
                <w:rFonts w:cs="B Nazanin"/>
                <w:b/>
                <w:bCs/>
                <w:lang w:bidi="fa-IR"/>
              </w:rPr>
            </w:pPr>
            <w:r w:rsidRPr="001F4CA5">
              <w:rPr>
                <w:rFonts w:cs="B Nazanin" w:hint="cs"/>
                <w:b/>
                <w:bCs/>
                <w:rtl/>
                <w:lang w:bidi="fa-IR"/>
              </w:rPr>
              <w:t>مرکز آموزشی درمانی پیمانیه</w:t>
            </w:r>
            <w:r>
              <w:rPr>
                <w:rFonts w:cs="B Nazanin" w:hint="cs"/>
                <w:b/>
                <w:bCs/>
                <w:rtl/>
                <w:lang w:bidi="fa-IR"/>
              </w:rPr>
              <w:t xml:space="preserve">- </w:t>
            </w:r>
          </w:p>
        </w:tc>
      </w:tr>
    </w:tbl>
    <w:p w:rsidR="00B96080" w:rsidRDefault="00B96080" w:rsidP="001F4CA5">
      <w:pPr>
        <w:jc w:val="right"/>
        <w:rPr>
          <w:rFonts w:cs="B Nazanin"/>
          <w:b/>
          <w:bCs/>
          <w:sz w:val="4"/>
          <w:szCs w:val="4"/>
          <w:rtl/>
          <w:lang w:bidi="fa-IR"/>
        </w:rPr>
      </w:pPr>
    </w:p>
    <w:p w:rsidR="00BC711F" w:rsidRPr="00BC711F" w:rsidRDefault="00BC711F" w:rsidP="00BC711F">
      <w:pPr>
        <w:bidi/>
        <w:jc w:val="both"/>
        <w:rPr>
          <w:rFonts w:ascii="Calibri" w:eastAsia="Calibri" w:hAnsi="Calibri" w:cs="B Nazanin"/>
          <w:b/>
          <w:bCs/>
          <w:noProof/>
          <w:sz w:val="24"/>
          <w:szCs w:val="24"/>
          <w:rtl/>
          <w:lang w:bidi="fa-IR"/>
        </w:rPr>
      </w:pPr>
      <w:r w:rsidRPr="00BC711F">
        <w:rPr>
          <w:rFonts w:ascii="Calibri" w:eastAsia="Calibri" w:hAnsi="Calibri" w:cs="B Nazanin" w:hint="cs"/>
          <w:b/>
          <w:bCs/>
          <w:noProof/>
          <w:sz w:val="24"/>
          <w:szCs w:val="24"/>
          <w:rtl/>
          <w:lang w:bidi="fa-IR"/>
        </w:rPr>
        <w:t>با توجه به اهمیت اثر بخشی یادگیری از خطاها در راستای اصلاح فرایندها و افزایش کیفیت خدمات درمانی فرم گزارش دهی خطاهای پزشکی طراحی گردیده است.فرم مذکور صرفا توسط دفتر بهبود كيفيت بازبینی می گرددلذا با اطمینان از عدم استفاده مچ گیرانه از اطلاعات ارسالی خواهشمند است جهت جلوگیری از بروز خطاهای  مشابه وتکراری در بیمارستان خطاهائی را که در بخش خود مشاهده می نمائید در فرم ذیل یادداشت نمائید از همکاری و احساس مسئولیت شما صمیمانه قدردانی  می نمائیم.</w:t>
      </w:r>
    </w:p>
    <w:p w:rsidR="001F4CA5" w:rsidRDefault="003C59F8" w:rsidP="00B96080">
      <w:pPr>
        <w:pStyle w:val="ListParagraph"/>
        <w:numPr>
          <w:ilvl w:val="0"/>
          <w:numId w:val="1"/>
        </w:numPr>
        <w:tabs>
          <w:tab w:val="left" w:pos="7690"/>
          <w:tab w:val="right" w:pos="11340"/>
        </w:tabs>
        <w:bidi/>
        <w:spacing w:line="240" w:lineRule="auto"/>
        <w:rPr>
          <w:rFonts w:cs="B Nazanin"/>
          <w:b/>
          <w:bCs/>
          <w:sz w:val="24"/>
          <w:szCs w:val="24"/>
          <w:lang w:bidi="fa-IR"/>
        </w:rPr>
      </w:pPr>
      <w:r w:rsidRPr="00E5482E">
        <w:rPr>
          <w:rFonts w:cs="B Nazanin" w:hint="cs"/>
          <w:b/>
          <w:bCs/>
          <w:sz w:val="24"/>
          <w:szCs w:val="24"/>
          <w:rtl/>
          <w:lang w:bidi="fa-IR"/>
        </w:rPr>
        <w:t>نام بخش: (نام بخشی که خطا در آن اتفاق افتاده است ) :</w:t>
      </w:r>
    </w:p>
    <w:p w:rsidR="00E65D60" w:rsidRPr="00E5482E" w:rsidRDefault="00E65D60" w:rsidP="00E65D60">
      <w:pPr>
        <w:pStyle w:val="ListParagraph"/>
        <w:numPr>
          <w:ilvl w:val="0"/>
          <w:numId w:val="1"/>
        </w:numPr>
        <w:tabs>
          <w:tab w:val="left" w:pos="7690"/>
          <w:tab w:val="right" w:pos="11340"/>
        </w:tabs>
        <w:bidi/>
        <w:rPr>
          <w:rFonts w:cs="B Nazanin"/>
          <w:b/>
          <w:bCs/>
          <w:sz w:val="24"/>
          <w:szCs w:val="24"/>
          <w:lang w:bidi="fa-IR"/>
        </w:rPr>
      </w:pPr>
      <w:r>
        <w:rPr>
          <w:rFonts w:cs="B Nazanin" w:hint="cs"/>
          <w:b/>
          <w:bCs/>
          <w:sz w:val="24"/>
          <w:szCs w:val="24"/>
          <w:rtl/>
          <w:lang w:bidi="fa-IR"/>
        </w:rPr>
        <w:t>تاریخ :</w:t>
      </w:r>
    </w:p>
    <w:p w:rsidR="003C59F8" w:rsidRPr="00E65D60" w:rsidRDefault="003C59F8" w:rsidP="003C59F8">
      <w:pPr>
        <w:pStyle w:val="ListParagraph"/>
        <w:numPr>
          <w:ilvl w:val="0"/>
          <w:numId w:val="1"/>
        </w:numPr>
        <w:tabs>
          <w:tab w:val="left" w:pos="7690"/>
          <w:tab w:val="right" w:pos="11340"/>
        </w:tabs>
        <w:bidi/>
        <w:rPr>
          <w:rFonts w:cs="B Nazanin"/>
          <w:b/>
          <w:bCs/>
          <w:sz w:val="24"/>
          <w:szCs w:val="24"/>
          <w:lang w:bidi="fa-IR"/>
        </w:rPr>
      </w:pPr>
      <w:r w:rsidRPr="00E65D60">
        <w:rPr>
          <w:rFonts w:cs="B Nazanin" w:hint="cs"/>
          <w:b/>
          <w:bCs/>
          <w:sz w:val="24"/>
          <w:szCs w:val="24"/>
          <w:rtl/>
          <w:lang w:bidi="fa-IR"/>
        </w:rPr>
        <w:t>سمت فرد گزارش دهنده خطا :</w:t>
      </w:r>
    </w:p>
    <w:p w:rsidR="003C59F8" w:rsidRPr="00E65D60" w:rsidRDefault="003C59F8" w:rsidP="003C59F8">
      <w:pPr>
        <w:pStyle w:val="ListParagraph"/>
        <w:numPr>
          <w:ilvl w:val="0"/>
          <w:numId w:val="1"/>
        </w:numPr>
        <w:tabs>
          <w:tab w:val="left" w:pos="7690"/>
          <w:tab w:val="right" w:pos="11340"/>
        </w:tabs>
        <w:bidi/>
        <w:rPr>
          <w:rFonts w:cs="B Nazanin"/>
          <w:b/>
          <w:bCs/>
          <w:sz w:val="24"/>
          <w:szCs w:val="24"/>
          <w:lang w:bidi="fa-IR"/>
        </w:rPr>
      </w:pPr>
      <w:r w:rsidRPr="00E65D60">
        <w:rPr>
          <w:rFonts w:cs="B Nazanin" w:hint="cs"/>
          <w:b/>
          <w:bCs/>
          <w:sz w:val="24"/>
          <w:szCs w:val="24"/>
          <w:rtl/>
          <w:lang w:bidi="fa-IR"/>
        </w:rPr>
        <w:t xml:space="preserve">سمت فردی که خطا از او سر زده است : </w:t>
      </w:r>
    </w:p>
    <w:p w:rsidR="003C59F8" w:rsidRDefault="003C59F8" w:rsidP="003C59F8">
      <w:pPr>
        <w:pStyle w:val="ListParagraph"/>
        <w:numPr>
          <w:ilvl w:val="0"/>
          <w:numId w:val="1"/>
        </w:numPr>
        <w:tabs>
          <w:tab w:val="left" w:pos="7690"/>
          <w:tab w:val="right" w:pos="11340"/>
        </w:tabs>
        <w:bidi/>
        <w:rPr>
          <w:rFonts w:cs="B Nazanin"/>
          <w:b/>
          <w:bCs/>
          <w:sz w:val="24"/>
          <w:szCs w:val="24"/>
          <w:lang w:bidi="fa-IR"/>
        </w:rPr>
      </w:pPr>
      <w:r w:rsidRPr="00E65D60">
        <w:rPr>
          <w:rFonts w:cs="B Nazanin" w:hint="cs"/>
          <w:b/>
          <w:bCs/>
          <w:sz w:val="24"/>
          <w:szCs w:val="24"/>
          <w:rtl/>
          <w:lang w:bidi="fa-IR"/>
        </w:rPr>
        <w:t xml:space="preserve">گزارش بروز خطا </w:t>
      </w:r>
    </w:p>
    <w:p w:rsidR="00207F53" w:rsidRDefault="00E65D60" w:rsidP="00165FAE">
      <w:pPr>
        <w:pStyle w:val="ListParagraph"/>
        <w:tabs>
          <w:tab w:val="left" w:pos="7690"/>
          <w:tab w:val="right" w:pos="11340"/>
        </w:tabs>
        <w:bidi/>
        <w:rPr>
          <w:rFonts w:cs="B Nazanin"/>
          <w:b/>
          <w:bCs/>
          <w:sz w:val="24"/>
          <w:szCs w:val="24"/>
          <w:rtl/>
          <w:lang w:bidi="fa-IR"/>
        </w:rPr>
      </w:pPr>
      <w:r>
        <w:rPr>
          <w:rFonts w:cs="B Nazanin" w:hint="cs"/>
          <w:b/>
          <w:bCs/>
          <w:sz w:val="24"/>
          <w:szCs w:val="24"/>
          <w:rtl/>
          <w:lang w:bidi="fa-IR"/>
        </w:rPr>
        <w:t>........................................................................................................................................................................................................................................................................................................................................................................................................................................................................................................................................................................................................................................................................................................................................................................................................................................................................................................................................................................................................................................................................................</w:t>
      </w:r>
      <w:r>
        <w:rPr>
          <w:rFonts w:cs="B Nazanin" w:hint="cs"/>
          <w:b/>
          <w:bCs/>
          <w:sz w:val="24"/>
          <w:szCs w:val="24"/>
          <w:rtl/>
          <w:lang w:bidi="fa-IR"/>
        </w:rPr>
        <w:lastRenderedPageBreak/>
        <w:t>..........................................................................................................................................................................................................................</w:t>
      </w:r>
    </w:p>
    <w:p w:rsidR="003C59F8" w:rsidRPr="00E65D60" w:rsidRDefault="00207F53" w:rsidP="00207F53">
      <w:pPr>
        <w:pStyle w:val="ListParagraph"/>
        <w:tabs>
          <w:tab w:val="left" w:pos="7690"/>
          <w:tab w:val="right" w:pos="11340"/>
        </w:tabs>
        <w:bidi/>
        <w:rPr>
          <w:rFonts w:cs="B Nazanin"/>
          <w:b/>
          <w:bCs/>
          <w:sz w:val="24"/>
          <w:szCs w:val="24"/>
          <w:rtl/>
          <w:lang w:bidi="fa-IR"/>
        </w:rPr>
      </w:pPr>
      <w:r>
        <w:rPr>
          <w:rFonts w:cs="B Nazanin" w:hint="cs"/>
          <w:b/>
          <w:bCs/>
          <w:sz w:val="24"/>
          <w:szCs w:val="24"/>
          <w:rtl/>
          <w:lang w:bidi="fa-IR"/>
        </w:rPr>
        <w:t>......................................................................................................................................................................................................................................................................................................................................................................................................................................</w:t>
      </w:r>
      <w:r w:rsidR="00E65D60">
        <w:rPr>
          <w:rFonts w:cs="B Nazanin" w:hint="cs"/>
          <w:b/>
          <w:bCs/>
          <w:sz w:val="24"/>
          <w:szCs w:val="24"/>
          <w:rtl/>
          <w:lang w:bidi="fa-IR"/>
        </w:rPr>
        <w:t xml:space="preserve"> </w:t>
      </w:r>
    </w:p>
    <w:p w:rsidR="003C59F8" w:rsidRPr="00E65D60" w:rsidRDefault="003C59F8" w:rsidP="0053621A">
      <w:pPr>
        <w:pStyle w:val="ListParagraph"/>
        <w:numPr>
          <w:ilvl w:val="0"/>
          <w:numId w:val="1"/>
        </w:numPr>
        <w:tabs>
          <w:tab w:val="left" w:pos="7690"/>
          <w:tab w:val="right" w:pos="11340"/>
        </w:tabs>
        <w:bidi/>
        <w:rPr>
          <w:rFonts w:cs="B Nazanin"/>
          <w:b/>
          <w:bCs/>
          <w:sz w:val="24"/>
          <w:szCs w:val="24"/>
          <w:lang w:bidi="fa-IR"/>
        </w:rPr>
      </w:pPr>
      <w:r w:rsidRPr="00E65D60">
        <w:rPr>
          <w:rFonts w:cs="B Nazanin" w:hint="cs"/>
          <w:b/>
          <w:bCs/>
          <w:sz w:val="24"/>
          <w:szCs w:val="24"/>
          <w:rtl/>
          <w:lang w:bidi="fa-IR"/>
        </w:rPr>
        <w:t>آیا خطا منجر به آسیب بیمار شده است ؟</w:t>
      </w:r>
    </w:p>
    <w:p w:rsidR="003C59F8" w:rsidRPr="00E65D60" w:rsidRDefault="003C59F8" w:rsidP="0053621A">
      <w:pPr>
        <w:pStyle w:val="ListParagraph"/>
        <w:numPr>
          <w:ilvl w:val="0"/>
          <w:numId w:val="1"/>
        </w:numPr>
        <w:tabs>
          <w:tab w:val="left" w:pos="7690"/>
          <w:tab w:val="right" w:pos="11340"/>
        </w:tabs>
        <w:bidi/>
        <w:rPr>
          <w:rFonts w:cs="B Nazanin"/>
          <w:b/>
          <w:bCs/>
          <w:sz w:val="24"/>
          <w:szCs w:val="24"/>
          <w:lang w:bidi="fa-IR"/>
        </w:rPr>
      </w:pPr>
      <w:r w:rsidRPr="00E65D60">
        <w:rPr>
          <w:rFonts w:cs="B Nazanin" w:hint="cs"/>
          <w:b/>
          <w:bCs/>
          <w:sz w:val="24"/>
          <w:szCs w:val="24"/>
          <w:rtl/>
          <w:lang w:bidi="fa-IR"/>
        </w:rPr>
        <w:t xml:space="preserve">آیا خطا منجر به آسیب تجهیزات پزشکی شده است </w:t>
      </w:r>
    </w:p>
    <w:p w:rsidR="003C59F8" w:rsidRPr="00E65D60" w:rsidRDefault="003C59F8" w:rsidP="003C59F8">
      <w:pPr>
        <w:pStyle w:val="ListParagraph"/>
        <w:numPr>
          <w:ilvl w:val="0"/>
          <w:numId w:val="1"/>
        </w:numPr>
        <w:tabs>
          <w:tab w:val="left" w:pos="7690"/>
          <w:tab w:val="right" w:pos="11340"/>
        </w:tabs>
        <w:bidi/>
        <w:rPr>
          <w:rFonts w:cs="B Nazanin"/>
          <w:b/>
          <w:bCs/>
          <w:sz w:val="24"/>
          <w:szCs w:val="24"/>
          <w:lang w:bidi="fa-IR"/>
        </w:rPr>
      </w:pPr>
      <w:r w:rsidRPr="00E65D60">
        <w:rPr>
          <w:rFonts w:cs="B Nazanin" w:hint="cs"/>
          <w:b/>
          <w:bCs/>
          <w:sz w:val="24"/>
          <w:szCs w:val="24"/>
          <w:rtl/>
          <w:lang w:bidi="fa-IR"/>
        </w:rPr>
        <w:t>آیا خطا منجر به آسیب پرسنل شده است ؟</w:t>
      </w:r>
    </w:p>
    <w:p w:rsidR="003C59F8" w:rsidRDefault="003C59F8" w:rsidP="003C59F8">
      <w:pPr>
        <w:pStyle w:val="ListParagraph"/>
        <w:numPr>
          <w:ilvl w:val="0"/>
          <w:numId w:val="1"/>
        </w:numPr>
        <w:tabs>
          <w:tab w:val="left" w:pos="7690"/>
          <w:tab w:val="right" w:pos="11340"/>
        </w:tabs>
        <w:bidi/>
        <w:rPr>
          <w:rFonts w:cs="B Nazanin"/>
          <w:b/>
          <w:bCs/>
          <w:sz w:val="24"/>
          <w:szCs w:val="24"/>
          <w:lang w:bidi="fa-IR"/>
        </w:rPr>
      </w:pPr>
      <w:r w:rsidRPr="00E65D60">
        <w:rPr>
          <w:rFonts w:cs="B Nazanin" w:hint="cs"/>
          <w:b/>
          <w:bCs/>
          <w:sz w:val="24"/>
          <w:szCs w:val="24"/>
          <w:rtl/>
          <w:lang w:bidi="fa-IR"/>
        </w:rPr>
        <w:t>در صورت آسیب رسیدن ، چه راهکاری برای رفع آن اتخاذ شده است ؟</w:t>
      </w:r>
    </w:p>
    <w:p w:rsidR="003C59F8" w:rsidRPr="00E65D60" w:rsidRDefault="00E65D60" w:rsidP="00165FAE">
      <w:pPr>
        <w:pStyle w:val="ListParagraph"/>
        <w:tabs>
          <w:tab w:val="left" w:pos="7690"/>
          <w:tab w:val="right" w:pos="11340"/>
        </w:tabs>
        <w:bidi/>
        <w:rPr>
          <w:rFonts w:cs="B Nazanin"/>
          <w:b/>
          <w:bCs/>
          <w:sz w:val="24"/>
          <w:szCs w:val="24"/>
          <w:lang w:bidi="fa-IR"/>
        </w:rPr>
      </w:pPr>
      <w:r>
        <w:rPr>
          <w:rFonts w:cs="B Nazanin" w:hint="cs"/>
          <w:b/>
          <w:bCs/>
          <w:sz w:val="24"/>
          <w:szCs w:val="24"/>
          <w:rtl/>
          <w:lang w:bidi="fa-IR"/>
        </w:rPr>
        <w:t>......................................................................................................................................................................................................................................................................................................................................................................................................................................</w:t>
      </w:r>
    </w:p>
    <w:p w:rsidR="003C59F8" w:rsidRDefault="003C59F8" w:rsidP="00165FAE">
      <w:pPr>
        <w:pStyle w:val="ListParagraph"/>
        <w:numPr>
          <w:ilvl w:val="0"/>
          <w:numId w:val="1"/>
        </w:numPr>
        <w:tabs>
          <w:tab w:val="left" w:pos="7690"/>
          <w:tab w:val="right" w:pos="11340"/>
        </w:tabs>
        <w:bidi/>
        <w:rPr>
          <w:rFonts w:cs="B Nazanin"/>
          <w:b/>
          <w:bCs/>
          <w:sz w:val="24"/>
          <w:szCs w:val="24"/>
          <w:lang w:bidi="fa-IR"/>
        </w:rPr>
      </w:pPr>
      <w:r w:rsidRPr="00E65D60">
        <w:rPr>
          <w:rFonts w:cs="B Nazanin" w:hint="cs"/>
          <w:b/>
          <w:bCs/>
          <w:sz w:val="24"/>
          <w:szCs w:val="24"/>
          <w:rtl/>
          <w:lang w:bidi="fa-IR"/>
        </w:rPr>
        <w:t>هر پیشنهادی برای جلوگیری از بروز موارد مشابع-ه دارید و یا پیشگیری از وقوع خطاهای بالقوه ای که هنوز رخ نداده اند را ذکر نمائید</w:t>
      </w:r>
      <w:r w:rsidR="00E65D60">
        <w:rPr>
          <w:rFonts w:cs="B Nazanin" w:hint="cs"/>
          <w:b/>
          <w:bCs/>
          <w:sz w:val="24"/>
          <w:szCs w:val="24"/>
          <w:rtl/>
          <w:lang w:bidi="fa-IR"/>
        </w:rPr>
        <w:t>.</w:t>
      </w:r>
      <w:r w:rsidRPr="00E65D60">
        <w:rPr>
          <w:rFonts w:cs="B Nazanin" w:hint="cs"/>
          <w:b/>
          <w:bCs/>
          <w:sz w:val="24"/>
          <w:szCs w:val="24"/>
          <w:rtl/>
          <w:lang w:bidi="fa-IR"/>
        </w:rPr>
        <w:t xml:space="preserve"> .</w:t>
      </w:r>
      <w:r w:rsidR="00E65D60">
        <w:rPr>
          <w:rFonts w:cs="B Nazanin" w:hint="cs"/>
          <w:b/>
          <w:bCs/>
          <w:sz w:val="24"/>
          <w:szCs w:val="24"/>
          <w:rtl/>
          <w:lang w:bidi="fa-IR"/>
        </w:rPr>
        <w:t>.....................................................................................................................................................................................................................................................................................................................................................................................................................................</w:t>
      </w:r>
    </w:p>
    <w:p w:rsidR="002D69A6" w:rsidRPr="00E65D60" w:rsidRDefault="002D69A6" w:rsidP="002D69A6">
      <w:pPr>
        <w:pStyle w:val="ListParagraph"/>
        <w:numPr>
          <w:ilvl w:val="0"/>
          <w:numId w:val="1"/>
        </w:numPr>
        <w:tabs>
          <w:tab w:val="left" w:pos="7690"/>
          <w:tab w:val="right" w:pos="11340"/>
        </w:tabs>
        <w:bidi/>
        <w:rPr>
          <w:rFonts w:cs="B Nazanin"/>
          <w:b/>
          <w:bCs/>
          <w:sz w:val="24"/>
          <w:szCs w:val="24"/>
          <w:lang w:bidi="fa-IR"/>
        </w:rPr>
      </w:pPr>
      <w:r w:rsidRPr="00161A6D">
        <w:rPr>
          <w:rFonts w:cs="B Nazanin" w:hint="cs"/>
          <w:b/>
          <w:bCs/>
          <w:sz w:val="24"/>
          <w:szCs w:val="24"/>
          <w:rtl/>
        </w:rPr>
        <w:t>در صورت تمايل خود را معرفي نمائيد :</w:t>
      </w:r>
    </w:p>
    <w:p w:rsidR="003C59F8" w:rsidRPr="003C59F8" w:rsidRDefault="003C59F8" w:rsidP="005E7303">
      <w:pPr>
        <w:rPr>
          <w:rtl/>
          <w:lang w:bidi="fa-IR"/>
        </w:rPr>
      </w:pPr>
    </w:p>
    <w:sectPr w:rsidR="003C59F8" w:rsidRPr="003C59F8" w:rsidSect="00326AD8">
      <w:pgSz w:w="8391" w:h="11907" w:code="11"/>
      <w:pgMar w:top="720" w:right="63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76CC3"/>
    <w:multiLevelType w:val="hybridMultilevel"/>
    <w:tmpl w:val="E946A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00"/>
    <w:rsid w:val="00165FAE"/>
    <w:rsid w:val="001F3C1D"/>
    <w:rsid w:val="001F4CA5"/>
    <w:rsid w:val="00207F53"/>
    <w:rsid w:val="002C5B84"/>
    <w:rsid w:val="002D69A6"/>
    <w:rsid w:val="00326AD8"/>
    <w:rsid w:val="003C59F8"/>
    <w:rsid w:val="003F62F0"/>
    <w:rsid w:val="0040250E"/>
    <w:rsid w:val="00426F60"/>
    <w:rsid w:val="00444283"/>
    <w:rsid w:val="00496B8F"/>
    <w:rsid w:val="0053621A"/>
    <w:rsid w:val="005E7303"/>
    <w:rsid w:val="006B0FE2"/>
    <w:rsid w:val="008C3A03"/>
    <w:rsid w:val="00AB10C6"/>
    <w:rsid w:val="00B96080"/>
    <w:rsid w:val="00BC711F"/>
    <w:rsid w:val="00BE6000"/>
    <w:rsid w:val="00BF3E45"/>
    <w:rsid w:val="00C47A4B"/>
    <w:rsid w:val="00CE2082"/>
    <w:rsid w:val="00D9360E"/>
    <w:rsid w:val="00DC7392"/>
    <w:rsid w:val="00E5482E"/>
    <w:rsid w:val="00E65D60"/>
    <w:rsid w:val="00E847DB"/>
    <w:rsid w:val="00F63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E7835-6CA9-46E3-A3CD-040D5F22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392"/>
    <w:pPr>
      <w:ind w:left="720"/>
      <w:contextualSpacing/>
    </w:pPr>
  </w:style>
  <w:style w:type="paragraph" w:styleId="BalloonText">
    <w:name w:val="Balloon Text"/>
    <w:basedOn w:val="Normal"/>
    <w:link w:val="BalloonTextChar"/>
    <w:uiPriority w:val="99"/>
    <w:semiHidden/>
    <w:unhideWhenUsed/>
    <w:rsid w:val="00326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dc:creator>
  <cp:lastModifiedBy>Edari</cp:lastModifiedBy>
  <cp:revision>27</cp:revision>
  <cp:lastPrinted>2019-07-15T06:29:00Z</cp:lastPrinted>
  <dcterms:created xsi:type="dcterms:W3CDTF">2015-08-29T04:13:00Z</dcterms:created>
  <dcterms:modified xsi:type="dcterms:W3CDTF">2019-10-19T06:13:00Z</dcterms:modified>
</cp:coreProperties>
</file>